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AD4" w:rsidRDefault="009F6AD4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9F6AD4" w:rsidRDefault="009F6AD4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9F6AD4" w:rsidRDefault="009F6AD4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9F6AD4" w:rsidRDefault="009F6AD4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9F6AD4" w:rsidRDefault="009F6AD4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9F6AD4" w:rsidRDefault="00267F24">
      <w:pPr>
        <w:spacing w:after="16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Obesity among the Elderly</w:t>
      </w:r>
    </w:p>
    <w:p w:rsidR="009F6AD4" w:rsidRDefault="00267F24">
      <w:pPr>
        <w:spacing w:after="16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9F6AD4" w:rsidRDefault="00267F24">
      <w:pPr>
        <w:spacing w:after="16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 Affiliation</w:t>
      </w:r>
      <w:r>
        <w:rPr>
          <w:rFonts w:ascii="Times New Roman" w:hAnsi="Times New Roman" w:cs="Times New Roman"/>
        </w:rPr>
        <w:br w:type="page"/>
      </w:r>
    </w:p>
    <w:p w:rsidR="009F6AD4" w:rsidRDefault="00267F2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Introduction</w:t>
      </w:r>
    </w:p>
    <w:p w:rsidR="007C1C60" w:rsidRDefault="00267F2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noProof/>
        </w:rPr>
        <w:t>primary</w:t>
      </w:r>
      <w:r>
        <w:rPr>
          <w:rFonts w:ascii="Times New Roman" w:hAnsi="Times New Roman" w:cs="Times New Roman"/>
        </w:rPr>
        <w:t xml:space="preserve"> concern among the aging people is their health as they approach the inevitable nature of every human being, death. Some of them</w:t>
      </w:r>
      <w:r>
        <w:rPr>
          <w:rFonts w:ascii="Times New Roman" w:hAnsi="Times New Roman" w:cs="Times New Roman"/>
        </w:rPr>
        <w:t xml:space="preserve"> will engage in activities that might give them an extra time to leave on earth while their immunity weakens. The wariness of health </w:t>
      </w:r>
      <w:r>
        <w:rPr>
          <w:rFonts w:ascii="Times New Roman" w:hAnsi="Times New Roman" w:cs="Times New Roman"/>
          <w:noProof/>
        </w:rPr>
        <w:t>is mostly witnessed</w:t>
      </w:r>
      <w:r>
        <w:rPr>
          <w:rFonts w:ascii="Times New Roman" w:hAnsi="Times New Roman" w:cs="Times New Roman"/>
        </w:rPr>
        <w:t xml:space="preserve"> as people approach their fifties and feel like they have lost the strength they use to have. Another </w:t>
      </w:r>
      <w:r>
        <w:rPr>
          <w:rFonts w:ascii="Times New Roman" w:hAnsi="Times New Roman" w:cs="Times New Roman"/>
          <w:noProof/>
        </w:rPr>
        <w:t>as</w:t>
      </w:r>
      <w:r>
        <w:rPr>
          <w:rFonts w:ascii="Times New Roman" w:hAnsi="Times New Roman" w:cs="Times New Roman"/>
          <w:noProof/>
        </w:rPr>
        <w:t>pect</w:t>
      </w:r>
      <w:r>
        <w:rPr>
          <w:rFonts w:ascii="Times New Roman" w:hAnsi="Times New Roman" w:cs="Times New Roman"/>
        </w:rPr>
        <w:t xml:space="preserve"> that this group watches vigilantly is their weight which may adversely make </w:t>
      </w:r>
      <w:r>
        <w:rPr>
          <w:rFonts w:ascii="Times New Roman" w:hAnsi="Times New Roman" w:cs="Times New Roman"/>
          <w:noProof/>
        </w:rPr>
        <w:t>them</w:t>
      </w:r>
      <w:r>
        <w:rPr>
          <w:rFonts w:ascii="Times New Roman" w:hAnsi="Times New Roman" w:cs="Times New Roman"/>
        </w:rPr>
        <w:t xml:space="preserve"> more vulnerable to diseases. Therefore the main point is to find out, </w:t>
      </w:r>
    </w:p>
    <w:p w:rsidR="007C1C60" w:rsidRPr="007C1C60" w:rsidRDefault="007C1C60" w:rsidP="007C1C6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7C1C60">
        <w:rPr>
          <w:rFonts w:hAnsi="Times New Roman" w:cs="Times New Roman"/>
        </w:rPr>
        <w:t>O</w:t>
      </w:r>
      <w:r w:rsidR="00267F24" w:rsidRPr="007C1C60">
        <w:rPr>
          <w:rFonts w:hAnsi="Times New Roman" w:cs="Times New Roman"/>
        </w:rPr>
        <w:t>n adults</w:t>
      </w:r>
      <w:r w:rsidR="00267F24" w:rsidRPr="007C1C60">
        <w:rPr>
          <w:rFonts w:ascii="Times New Roman" w:hAnsi="Times New Roman" w:cs="Times New Roman"/>
        </w:rPr>
        <w:t xml:space="preserve"> that </w:t>
      </w:r>
      <w:r w:rsidR="00267F24" w:rsidRPr="007C1C60">
        <w:rPr>
          <w:rFonts w:hAnsi="Times New Roman" w:cs="Times New Roman"/>
        </w:rPr>
        <w:t xml:space="preserve">are </w:t>
      </w:r>
      <w:r w:rsidR="00267F24" w:rsidRPr="007C1C60">
        <w:rPr>
          <w:rFonts w:ascii="Times New Roman" w:hAnsi="Times New Roman" w:cs="Times New Roman"/>
        </w:rPr>
        <w:t>60 years old or above, how does obesity put them at the risk of cardiovascular di</w:t>
      </w:r>
      <w:r w:rsidR="00267F24" w:rsidRPr="007C1C60">
        <w:rPr>
          <w:rFonts w:ascii="Times New Roman" w:hAnsi="Times New Roman" w:cs="Times New Roman"/>
        </w:rPr>
        <w:t xml:space="preserve">seases and diabetes as compared to other adults who fall within the same age bracket who have the </w:t>
      </w:r>
      <w:r w:rsidR="00267F24" w:rsidRPr="007C1C60">
        <w:rPr>
          <w:rFonts w:ascii="Times New Roman" w:hAnsi="Times New Roman" w:cs="Times New Roman"/>
          <w:noProof/>
        </w:rPr>
        <w:t>normal</w:t>
      </w:r>
      <w:r w:rsidR="00267F24" w:rsidRPr="007C1C60">
        <w:rPr>
          <w:rFonts w:ascii="Times New Roman" w:hAnsi="Times New Roman" w:cs="Times New Roman"/>
        </w:rPr>
        <w:t xml:space="preserve"> weight as</w:t>
      </w:r>
      <w:r>
        <w:rPr>
          <w:rFonts w:ascii="Times New Roman" w:hAnsi="Times New Roman" w:cs="Times New Roman"/>
        </w:rPr>
        <w:t xml:space="preserve"> they approach there later age?</w:t>
      </w:r>
    </w:p>
    <w:p w:rsidR="007C1C60" w:rsidRPr="007C1C60" w:rsidRDefault="00267F24" w:rsidP="007C1C6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7C1C60">
        <w:rPr>
          <w:rFonts w:ascii="Times New Roman" w:hAnsi="Times New Roman" w:cs="Times New Roman"/>
        </w:rPr>
        <w:t>Second, in</w:t>
      </w:r>
      <w:r w:rsidRPr="007C1C60">
        <w:rPr>
          <w:rFonts w:ascii="Times New Roman" w:hAnsi="Times New Roman" w:cs="Times New Roman"/>
        </w:rPr>
        <w:t xml:space="preserve"> </w:t>
      </w:r>
      <w:r w:rsidRPr="007C1C60">
        <w:rPr>
          <w:rFonts w:ascii="Times New Roman" w:hAnsi="Times New Roman" w:cs="Times New Roman"/>
        </w:rPr>
        <w:t xml:space="preserve">the </w:t>
      </w:r>
      <w:r w:rsidR="007C1C60" w:rsidRPr="007C1C60">
        <w:rPr>
          <w:rFonts w:ascii="Times New Roman" w:hAnsi="Times New Roman" w:cs="Times New Roman"/>
        </w:rPr>
        <w:t>entire population</w:t>
      </w:r>
      <w:r w:rsidRPr="007C1C60">
        <w:rPr>
          <w:rFonts w:ascii="Times New Roman" w:hAnsi="Times New Roman" w:cs="Times New Roman"/>
        </w:rPr>
        <w:t xml:space="preserve"> of the United States</w:t>
      </w:r>
      <w:r w:rsidRPr="007C1C60">
        <w:rPr>
          <w:rFonts w:ascii="Times New Roman" w:hAnsi="Times New Roman" w:cs="Times New Roman"/>
        </w:rPr>
        <w:t xml:space="preserve">, how does </w:t>
      </w:r>
      <w:r w:rsidRPr="007C1C60">
        <w:rPr>
          <w:rFonts w:ascii="Times New Roman" w:hAnsi="Times New Roman" w:cs="Times New Roman"/>
        </w:rPr>
        <w:t xml:space="preserve">the age factor of individuals above 65 years </w:t>
      </w:r>
      <w:r w:rsidRPr="007C1C60">
        <w:rPr>
          <w:rFonts w:ascii="Times New Roman" w:hAnsi="Times New Roman" w:cs="Times New Roman"/>
        </w:rPr>
        <w:t>old compared</w:t>
      </w:r>
      <w:r w:rsidRPr="007C1C60">
        <w:rPr>
          <w:rFonts w:ascii="Times New Roman" w:hAnsi="Times New Roman" w:cs="Times New Roman"/>
        </w:rPr>
        <w:t xml:space="preserve"> to </w:t>
      </w:r>
      <w:r w:rsidRPr="007C1C60">
        <w:rPr>
          <w:rFonts w:ascii="Times New Roman" w:hAnsi="Times New Roman" w:cs="Times New Roman"/>
        </w:rPr>
        <w:t>those at a younger age</w:t>
      </w:r>
      <w:r w:rsidRPr="007C1C60">
        <w:rPr>
          <w:rFonts w:ascii="Times New Roman" w:hAnsi="Times New Roman" w:cs="Times New Roman"/>
        </w:rPr>
        <w:t xml:space="preserve"> influence </w:t>
      </w:r>
      <w:r w:rsidR="007C1C60" w:rsidRPr="007C1C60">
        <w:rPr>
          <w:rFonts w:ascii="Times New Roman" w:hAnsi="Times New Roman" w:cs="Times New Roman"/>
        </w:rPr>
        <w:t>their vulnerability</w:t>
      </w:r>
      <w:r w:rsidRPr="007C1C60">
        <w:rPr>
          <w:rFonts w:ascii="Times New Roman" w:hAnsi="Times New Roman" w:cs="Times New Roman"/>
        </w:rPr>
        <w:t xml:space="preserve"> to obesity </w:t>
      </w:r>
      <w:r w:rsidR="007C1C60" w:rsidRPr="007C1C60">
        <w:rPr>
          <w:rFonts w:ascii="Times New Roman" w:hAnsi="Times New Roman" w:cs="Times New Roman"/>
        </w:rPr>
        <w:t>in their</w:t>
      </w:r>
      <w:r w:rsidR="007C1C60">
        <w:rPr>
          <w:rFonts w:ascii="Times New Roman" w:hAnsi="Times New Roman" w:cs="Times New Roman"/>
        </w:rPr>
        <w:t xml:space="preserve"> lifetime of the individuals?</w:t>
      </w:r>
      <w:bookmarkStart w:id="0" w:name="_GoBack"/>
      <w:bookmarkEnd w:id="0"/>
    </w:p>
    <w:p w:rsidR="009F6AD4" w:rsidRPr="007C1C60" w:rsidRDefault="00267F24" w:rsidP="007C1C6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7C1C60">
        <w:rPr>
          <w:rFonts w:ascii="Times New Roman" w:hAnsi="Times New Roman" w:cs="Times New Roman"/>
        </w:rPr>
        <w:t>Finally, in</w:t>
      </w:r>
      <w:r w:rsidRPr="007C1C60">
        <w:rPr>
          <w:rFonts w:ascii="Times New Roman" w:hAnsi="Times New Roman" w:cs="Times New Roman"/>
        </w:rPr>
        <w:t xml:space="preserve"> </w:t>
      </w:r>
      <w:r w:rsidRPr="007C1C60">
        <w:rPr>
          <w:rFonts w:ascii="Times New Roman" w:hAnsi="Times New Roman" w:cs="Times New Roman"/>
        </w:rPr>
        <w:t>a population of people with obesity</w:t>
      </w:r>
      <w:r w:rsidRPr="007C1C60">
        <w:rPr>
          <w:rFonts w:ascii="Times New Roman" w:hAnsi="Times New Roman" w:cs="Times New Roman"/>
        </w:rPr>
        <w:t xml:space="preserve">, how does </w:t>
      </w:r>
      <w:r w:rsidRPr="007C1C60">
        <w:rPr>
          <w:rFonts w:ascii="Times New Roman" w:hAnsi="Times New Roman" w:cs="Times New Roman"/>
        </w:rPr>
        <w:t>their medical condition</w:t>
      </w:r>
      <w:r w:rsidRPr="007C1C60">
        <w:rPr>
          <w:rFonts w:ascii="Times New Roman" w:hAnsi="Times New Roman" w:cs="Times New Roman"/>
        </w:rPr>
        <w:t xml:space="preserve"> compared to </w:t>
      </w:r>
      <w:r w:rsidRPr="007C1C60">
        <w:rPr>
          <w:rFonts w:ascii="Times New Roman" w:hAnsi="Times New Roman" w:cs="Times New Roman"/>
        </w:rPr>
        <w:t>healthy</w:t>
      </w:r>
      <w:r w:rsidRPr="007C1C60">
        <w:rPr>
          <w:rFonts w:ascii="Times New Roman" w:hAnsi="Times New Roman" w:cs="Times New Roman"/>
        </w:rPr>
        <w:t xml:space="preserve"> </w:t>
      </w:r>
      <w:r w:rsidRPr="007C1C60">
        <w:rPr>
          <w:rFonts w:ascii="Times New Roman" w:hAnsi="Times New Roman" w:cs="Times New Roman"/>
        </w:rPr>
        <w:t>individuals</w:t>
      </w:r>
      <w:r w:rsidRPr="007C1C60">
        <w:rPr>
          <w:rFonts w:ascii="Times New Roman" w:hAnsi="Times New Roman" w:cs="Times New Roman"/>
        </w:rPr>
        <w:t xml:space="preserve"> influence </w:t>
      </w:r>
      <w:r w:rsidRPr="007C1C60">
        <w:rPr>
          <w:rFonts w:ascii="Times New Roman" w:hAnsi="Times New Roman" w:cs="Times New Roman"/>
        </w:rPr>
        <w:t xml:space="preserve">the chances </w:t>
      </w:r>
      <w:r w:rsidRPr="007C1C60">
        <w:rPr>
          <w:rFonts w:ascii="Times New Roman" w:hAnsi="Times New Roman" w:cs="Times New Roman"/>
        </w:rPr>
        <w:t xml:space="preserve">of contracting cardiovascular diseases or diabetes </w:t>
      </w:r>
      <w:r w:rsidR="007C1C60" w:rsidRPr="007C1C60">
        <w:rPr>
          <w:rFonts w:ascii="Times New Roman" w:hAnsi="Times New Roman" w:cs="Times New Roman"/>
        </w:rPr>
        <w:t>over their</w:t>
      </w:r>
      <w:r w:rsidRPr="007C1C60">
        <w:rPr>
          <w:rFonts w:ascii="Times New Roman" w:hAnsi="Times New Roman" w:cs="Times New Roman"/>
        </w:rPr>
        <w:t xml:space="preserve"> </w:t>
      </w:r>
      <w:r w:rsidR="007C1C60" w:rsidRPr="007C1C60">
        <w:rPr>
          <w:rFonts w:ascii="Times New Roman" w:hAnsi="Times New Roman" w:cs="Times New Roman"/>
        </w:rPr>
        <w:t>lifetime?</w:t>
      </w:r>
    </w:p>
    <w:p w:rsidR="009F6AD4" w:rsidRDefault="00267F24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In a study commission</w:t>
      </w:r>
      <w:r>
        <w:rPr>
          <w:rFonts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by the Center for Disease Control and conducted by </w:t>
      </w:r>
      <w:r>
        <w:rPr>
          <w:rFonts w:ascii="Times New Roman" w:hAnsi="Times New Roman" w:cs="Times New Roman"/>
          <w:shd w:val="clear" w:color="auto" w:fill="FFFFFF"/>
        </w:rPr>
        <w:t xml:space="preserve">Fakhouri, Ogden, Carroll, Kit, </w:t>
      </w:r>
      <w:r>
        <w:rPr>
          <w:rFonts w:ascii="Times New Roman" w:hAnsi="Times New Roman" w:cs="Times New Roman"/>
          <w:noProof/>
          <w:shd w:val="clear" w:color="auto" w:fill="FFFFFF"/>
        </w:rPr>
        <w:t>and</w:t>
      </w:r>
      <w:r>
        <w:rPr>
          <w:rFonts w:ascii="Times New Roman" w:hAnsi="Times New Roman" w:cs="Times New Roman"/>
          <w:shd w:val="clear" w:color="auto" w:fill="FFFFFF"/>
        </w:rPr>
        <w:t xml:space="preserve"> Flegal (2012), about of </w:t>
      </w:r>
      <w:r>
        <w:rPr>
          <w:rFonts w:ascii="Times New Roman" w:hAnsi="Times New Roman" w:cs="Times New Roman"/>
          <w:noProof/>
          <w:shd w:val="clear" w:color="auto" w:fill="FFFFFF"/>
        </w:rPr>
        <w:t>two-thirds</w:t>
      </w:r>
      <w:r>
        <w:rPr>
          <w:rFonts w:ascii="Times New Roman" w:hAnsi="Times New Roman" w:cs="Times New Roman"/>
          <w:shd w:val="clear" w:color="auto" w:fill="FFFFFF"/>
        </w:rPr>
        <w:t xml:space="preserve"> of the adults above the age of sixty are obese. The research also </w:t>
      </w:r>
      <w:r>
        <w:rPr>
          <w:rFonts w:ascii="Times New Roman" w:hAnsi="Times New Roman" w:cs="Times New Roman"/>
          <w:noProof/>
          <w:shd w:val="clear" w:color="auto" w:fill="FFFFFF"/>
        </w:rPr>
        <w:t>establishes</w:t>
      </w:r>
      <w:r>
        <w:rPr>
          <w:rFonts w:ascii="Times New Roman" w:hAnsi="Times New Roman" w:cs="Times New Roman"/>
          <w:shd w:val="clear" w:color="auto" w:fill="FFFFFF"/>
        </w:rPr>
        <w:t xml:space="preserve"> that the prevalence of this condition was high among those that the fell between the age of 65 and 74 as </w:t>
      </w:r>
      <w:r>
        <w:rPr>
          <w:rFonts w:ascii="Times New Roman" w:hAnsi="Times New Roman" w:cs="Times New Roman"/>
          <w:noProof/>
          <w:shd w:val="clear" w:color="auto" w:fill="FFFFFF"/>
        </w:rPr>
        <w:t>compared</w:t>
      </w:r>
      <w:r>
        <w:rPr>
          <w:rFonts w:ascii="Times New Roman" w:hAnsi="Times New Roman" w:cs="Times New Roman"/>
          <w:shd w:val="clear" w:color="auto" w:fill="FFFFFF"/>
        </w:rPr>
        <w:t xml:space="preserve"> to those that were 75 years and above (Fakhouri et al., 2012). </w:t>
      </w:r>
      <w:r>
        <w:rPr>
          <w:rFonts w:ascii="Times New Roman" w:hAnsi="Times New Roman" w:cs="Times New Roman"/>
          <w:shd w:val="clear" w:color="auto" w:fill="FFFFFF"/>
        </w:rPr>
        <w:t>Also, the research established that was more prevalence among th</w:t>
      </w:r>
      <w:r>
        <w:rPr>
          <w:rFonts w:ascii="Times New Roman" w:hAnsi="Times New Roman" w:cs="Times New Roman"/>
          <w:noProof/>
          <w:shd w:val="clear" w:color="auto" w:fill="FFFFFF"/>
        </w:rPr>
        <w:t>e older ,</w:t>
      </w:r>
      <w:r>
        <w:rPr>
          <w:rFonts w:ascii="Times New Roman" w:hAnsi="Times New Roman" w:cs="Times New Roman"/>
          <w:shd w:val="clear" w:color="auto" w:fill="FFFFFF"/>
        </w:rPr>
        <w:t xml:space="preserve">women between 64 and 74 four years than those 75 years in all the races and ethnic classification with the exemption of the black non-Hispanic women (Fakhouri et al., 2012). From </w:t>
      </w:r>
      <w:r>
        <w:rPr>
          <w:rFonts w:ascii="Times New Roman" w:hAnsi="Times New Roman" w:cs="Times New Roman"/>
          <w:shd w:val="clear" w:color="auto" w:fill="FFFFFF"/>
        </w:rPr>
        <w:lastRenderedPageBreak/>
        <w:t>this</w:t>
      </w:r>
      <w:r>
        <w:rPr>
          <w:rFonts w:ascii="Times New Roman" w:hAnsi="Times New Roman" w:cs="Times New Roman"/>
          <w:shd w:val="clear" w:color="auto" w:fill="FFFFFF"/>
        </w:rPr>
        <w:t xml:space="preserve"> reports it is evident that most of the elderly individual in the United States are obese and more vulnerable to disease associated with obesity.</w:t>
      </w:r>
    </w:p>
    <w:p w:rsidR="009F6AD4" w:rsidRDefault="00267F24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However, many may ask if obesity should be a major issue of concern to the elderly and not other diseases as</w:t>
      </w:r>
      <w:r>
        <w:rPr>
          <w:rFonts w:ascii="Times New Roman" w:hAnsi="Times New Roman" w:cs="Times New Roman"/>
          <w:shd w:val="clear" w:color="auto" w:fill="FFFFFF"/>
        </w:rPr>
        <w:t xml:space="preserve">sociated with aging.  A report by Leahy, Nolan, Connell, </w:t>
      </w:r>
      <w:r>
        <w:rPr>
          <w:rFonts w:ascii="Times New Roman" w:hAnsi="Times New Roman" w:cs="Times New Roman"/>
          <w:noProof/>
          <w:shd w:val="clear" w:color="auto" w:fill="FFFFFF"/>
        </w:rPr>
        <w:t>and</w:t>
      </w:r>
      <w:r>
        <w:rPr>
          <w:rFonts w:ascii="Times New Roman" w:hAnsi="Times New Roman" w:cs="Times New Roman"/>
          <w:shd w:val="clear" w:color="auto" w:fill="FFFFFF"/>
        </w:rPr>
        <w:t xml:space="preserve"> Kenny (2014) indicates that </w:t>
      </w:r>
      <w:r>
        <w:rPr>
          <w:rFonts w:ascii="Times New Roman" w:hAnsi="Times New Roman" w:cs="Times New Roman"/>
        </w:rPr>
        <w:t>there are strong relationships between obesity and an</w:t>
      </w:r>
      <w:r>
        <w:rPr>
          <w:rFonts w:ascii="Times New Roman" w:hAnsi="Times New Roman" w:cs="Times New Roman"/>
          <w:noProof/>
        </w:rPr>
        <w:t>other disease</w:t>
      </w:r>
      <w:r>
        <w:rPr>
          <w:rFonts w:ascii="Times New Roman" w:hAnsi="Times New Roman" w:cs="Times New Roman"/>
        </w:rPr>
        <w:t xml:space="preserve"> such as diabetes and cardiovascular diseases. Such cardiovascular disease associated with obesity in</w:t>
      </w:r>
      <w:r>
        <w:rPr>
          <w:rFonts w:ascii="Times New Roman" w:hAnsi="Times New Roman" w:cs="Times New Roman"/>
        </w:rPr>
        <w:t>cludes diseases angina and heart failure which are is reported in 21 percent of men with obesity as compared 14 percent without the condition (</w:t>
      </w:r>
      <w:r>
        <w:rPr>
          <w:rFonts w:ascii="Times New Roman" w:hAnsi="Times New Roman" w:cs="Times New Roman"/>
          <w:shd w:val="clear" w:color="auto" w:fill="FFFFFF"/>
        </w:rPr>
        <w:t>Leahy et al., 2014)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noProof/>
        </w:rPr>
        <w:t xml:space="preserve"> Similar</w:t>
      </w:r>
      <w:r>
        <w:rPr>
          <w:rFonts w:ascii="Times New Roman" w:hAnsi="Times New Roman" w:cs="Times New Roman"/>
        </w:rPr>
        <w:t xml:space="preserve"> results </w:t>
      </w:r>
      <w:r>
        <w:rPr>
          <w:rFonts w:ascii="Times New Roman" w:hAnsi="Times New Roman" w:cs="Times New Roman"/>
          <w:noProof/>
        </w:rPr>
        <w:t>are</w:t>
      </w:r>
      <w:r>
        <w:rPr>
          <w:rFonts w:ascii="Times New Roman" w:hAnsi="Times New Roman" w:cs="Times New Roman"/>
        </w:rPr>
        <w:t xml:space="preserve"> observed among women where 17 percent of women with obesity also experi</w:t>
      </w:r>
      <w:r>
        <w:rPr>
          <w:rFonts w:ascii="Times New Roman" w:hAnsi="Times New Roman" w:cs="Times New Roman"/>
        </w:rPr>
        <w:t>ence the same complication as compared to 11 percent in normal women (</w:t>
      </w:r>
      <w:r>
        <w:rPr>
          <w:rFonts w:ascii="Times New Roman" w:hAnsi="Times New Roman" w:cs="Times New Roman"/>
          <w:shd w:val="clear" w:color="auto" w:fill="FFFFFF"/>
        </w:rPr>
        <w:t>Leahy et al., 2014)</w:t>
      </w:r>
      <w:r>
        <w:rPr>
          <w:rFonts w:ascii="Times New Roman" w:hAnsi="Times New Roman" w:cs="Times New Roman"/>
        </w:rPr>
        <w:t xml:space="preserve">. From this </w:t>
      </w:r>
      <w:r>
        <w:rPr>
          <w:rFonts w:ascii="Times New Roman" w:hAnsi="Times New Roman" w:cs="Times New Roman"/>
          <w:noProof/>
        </w:rPr>
        <w:t>research,</w:t>
      </w:r>
      <w:r>
        <w:rPr>
          <w:rFonts w:ascii="Times New Roman" w:hAnsi="Times New Roman" w:cs="Times New Roman"/>
        </w:rPr>
        <w:t xml:space="preserve"> it is evident that those that have obesity possess a higher risk factor or getting such health complications as compared to the </w:t>
      </w:r>
      <w:r>
        <w:rPr>
          <w:rFonts w:ascii="Times New Roman" w:hAnsi="Times New Roman" w:cs="Times New Roman"/>
          <w:noProof/>
        </w:rPr>
        <w:t>older adults</w:t>
      </w:r>
      <w:r>
        <w:rPr>
          <w:rFonts w:ascii="Times New Roman" w:hAnsi="Times New Roman" w:cs="Times New Roman"/>
        </w:rPr>
        <w:t xml:space="preserve"> that</w:t>
      </w:r>
      <w:r>
        <w:rPr>
          <w:rFonts w:ascii="Times New Roman" w:hAnsi="Times New Roman" w:cs="Times New Roman"/>
        </w:rPr>
        <w:t xml:space="preserve"> live a healthy lifestyle. </w:t>
      </w:r>
      <w:r>
        <w:rPr>
          <w:rFonts w:ascii="Times New Roman" w:hAnsi="Times New Roman" w:cs="Times New Roman"/>
          <w:shd w:val="clear" w:color="auto" w:fill="FFFFFF"/>
        </w:rPr>
        <w:t>Leahy et al. (2014) concluded the report by recommending that obesity should become an issue of concern when addressing an</w:t>
      </w:r>
      <w:r>
        <w:rPr>
          <w:rFonts w:ascii="Times New Roman" w:hAnsi="Times New Roman" w:cs="Times New Roman"/>
          <w:noProof/>
          <w:shd w:val="clear" w:color="auto" w:fill="FFFFFF"/>
        </w:rPr>
        <w:t>other health issue</w:t>
      </w:r>
      <w:r>
        <w:rPr>
          <w:rFonts w:ascii="Times New Roman" w:hAnsi="Times New Roman" w:cs="Times New Roman"/>
          <w:shd w:val="clear" w:color="auto" w:fill="FFFFFF"/>
        </w:rPr>
        <w:t xml:space="preserve"> among the old.</w:t>
      </w:r>
    </w:p>
    <w:p w:rsidR="009F6AD4" w:rsidRDefault="00267F2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Conclusion</w:t>
      </w:r>
    </w:p>
    <w:p w:rsidR="009F6AD4" w:rsidRDefault="00267F2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ab/>
        <w:t>In conclusion, adults that are sixty years old and have obesi</w:t>
      </w:r>
      <w:r>
        <w:rPr>
          <w:rFonts w:ascii="Times New Roman" w:hAnsi="Times New Roman" w:cs="Times New Roman"/>
          <w:shd w:val="clear" w:color="auto" w:fill="FFFFFF"/>
        </w:rPr>
        <w:t xml:space="preserve">ty are at </w:t>
      </w:r>
      <w:r>
        <w:rPr>
          <w:rFonts w:ascii="Times New Roman" w:hAnsi="Times New Roman" w:cs="Times New Roman"/>
          <w:noProof/>
          <w:shd w:val="clear" w:color="auto" w:fill="FFFFFF"/>
        </w:rPr>
        <w:t>very</w:t>
      </w:r>
      <w:r>
        <w:rPr>
          <w:rFonts w:ascii="Times New Roman" w:hAnsi="Times New Roman" w:cs="Times New Roman"/>
          <w:shd w:val="clear" w:color="auto" w:fill="FFFFFF"/>
        </w:rPr>
        <w:t xml:space="preserve"> high risk of getting health complications common with the elderly as compared to those with normal weight. From the research, about </w:t>
      </w:r>
      <w:r>
        <w:rPr>
          <w:rFonts w:ascii="Times New Roman" w:hAnsi="Times New Roman" w:cs="Times New Roman"/>
          <w:noProof/>
          <w:shd w:val="clear" w:color="auto" w:fill="FFFFFF"/>
        </w:rPr>
        <w:t>two-thirds</w:t>
      </w:r>
      <w:r>
        <w:rPr>
          <w:rFonts w:ascii="Times New Roman" w:hAnsi="Times New Roman" w:cs="Times New Roman"/>
          <w:shd w:val="clear" w:color="auto" w:fill="FFFFFF"/>
        </w:rPr>
        <w:t xml:space="preserve"> of the elderly population in America have obesity. Another research also </w:t>
      </w:r>
      <w:r>
        <w:rPr>
          <w:rFonts w:ascii="Times New Roman" w:hAnsi="Times New Roman" w:cs="Times New Roman"/>
          <w:noProof/>
          <w:shd w:val="clear" w:color="auto" w:fill="FFFFFF"/>
        </w:rPr>
        <w:t>establishes</w:t>
      </w:r>
      <w:r>
        <w:rPr>
          <w:rFonts w:ascii="Times New Roman" w:hAnsi="Times New Roman" w:cs="Times New Roman"/>
          <w:shd w:val="clear" w:color="auto" w:fill="FFFFFF"/>
        </w:rPr>
        <w:t xml:space="preserve"> that there is</w:t>
      </w:r>
      <w:r>
        <w:rPr>
          <w:rFonts w:ascii="Times New Roman" w:hAnsi="Times New Roman" w:cs="Times New Roman"/>
          <w:shd w:val="clear" w:color="auto" w:fill="FFFFFF"/>
        </w:rPr>
        <w:t xml:space="preserve"> a strong relationship between obesity and cardiovascular disease and diabetes. Therefore, the two studies provide adequate evidence to prove that having a </w:t>
      </w:r>
      <w:r>
        <w:rPr>
          <w:rFonts w:ascii="Times New Roman" w:hAnsi="Times New Roman" w:cs="Times New Roman"/>
          <w:noProof/>
          <w:shd w:val="clear" w:color="auto" w:fill="FFFFFF"/>
        </w:rPr>
        <w:t>weight</w:t>
      </w:r>
      <w:r>
        <w:rPr>
          <w:rFonts w:ascii="Times New Roman" w:hAnsi="Times New Roman" w:cs="Times New Roman"/>
          <w:shd w:val="clear" w:color="auto" w:fill="FFFFFF"/>
        </w:rPr>
        <w:t xml:space="preserve"> that is beyond what is considered normal among the old make one vulnerable to more diseases.</w:t>
      </w:r>
    </w:p>
    <w:p w:rsidR="009F6AD4" w:rsidRDefault="00267F24">
      <w:pPr>
        <w:spacing w:after="160"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br w:type="page"/>
      </w:r>
    </w:p>
    <w:p w:rsidR="009F6AD4" w:rsidRDefault="00267F24">
      <w:pPr>
        <w:spacing w:line="480" w:lineRule="auto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References</w:t>
      </w:r>
    </w:p>
    <w:p w:rsidR="009F6AD4" w:rsidRDefault="00267F24">
      <w:pPr>
        <w:pStyle w:val="Footer"/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Leahy, S., Nolan, A., O’Connell, J., &amp; Kenny, R. A. (2014). </w:t>
      </w:r>
      <w:r>
        <w:rPr>
          <w:rFonts w:ascii="Times New Roman" w:hAnsi="Times New Roman" w:cs="Times New Roman"/>
          <w:noProof/>
          <w:shd w:val="clear" w:color="auto" w:fill="FFFFFF"/>
        </w:rPr>
        <w:t>Obesity</w:t>
      </w:r>
      <w:r>
        <w:rPr>
          <w:rFonts w:ascii="Times New Roman" w:hAnsi="Times New Roman" w:cs="Times New Roman"/>
          <w:shd w:val="clear" w:color="auto" w:fill="FFFFFF"/>
        </w:rPr>
        <w:t xml:space="preserve"> in an </w:t>
      </w:r>
      <w:r>
        <w:rPr>
          <w:rFonts w:ascii="Times New Roman" w:hAnsi="Times New Roman" w:cs="Times New Roman"/>
          <w:noProof/>
          <w:shd w:val="clear" w:color="auto" w:fill="FFFFFF"/>
        </w:rPr>
        <w:t>aging</w:t>
      </w:r>
      <w:r>
        <w:rPr>
          <w:rFonts w:ascii="Times New Roman" w:hAnsi="Times New Roman" w:cs="Times New Roman"/>
          <w:shd w:val="clear" w:color="auto" w:fill="FFFFFF"/>
        </w:rPr>
        <w:t xml:space="preserve"> society. 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Implications for health, physical function and health service </w:t>
      </w:r>
      <w:r>
        <w:rPr>
          <w:rFonts w:ascii="Times New Roman" w:hAnsi="Times New Roman" w:cs="Times New Roman"/>
          <w:i/>
          <w:iCs/>
          <w:noProof/>
          <w:shd w:val="clear" w:color="auto" w:fill="FFFFFF"/>
        </w:rPr>
        <w:t>utilization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:rsidR="009F6AD4" w:rsidRDefault="00267F24">
      <w:pPr>
        <w:pStyle w:val="Footer"/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Fakhouri, T. H., Ogden, C. L., Carroll, M. D., Kit, B. K., &amp; Flegal, K. M. (201</w:t>
      </w:r>
      <w:r>
        <w:rPr>
          <w:rFonts w:ascii="Times New Roman" w:hAnsi="Times New Roman" w:cs="Times New Roman"/>
          <w:shd w:val="clear" w:color="auto" w:fill="FFFFFF"/>
        </w:rPr>
        <w:t>2). </w:t>
      </w:r>
      <w:r>
        <w:rPr>
          <w:rFonts w:ascii="Times New Roman" w:hAnsi="Times New Roman" w:cs="Times New Roman"/>
          <w:i/>
          <w:iCs/>
          <w:shd w:val="clear" w:color="auto" w:fill="FFFFFF"/>
        </w:rPr>
        <w:t>Prevalence of obesity among older adults in the United States, 2007-2010</w:t>
      </w:r>
      <w:r>
        <w:rPr>
          <w:rFonts w:ascii="Times New Roman" w:hAnsi="Times New Roman" w:cs="Times New Roman"/>
          <w:shd w:val="clear" w:color="auto" w:fill="FFFFFF"/>
        </w:rPr>
        <w:t> (No. 106). US Department of Health and Human Services, Centers for Disease Control and Prevention, National Center for Health Statistics.</w:t>
      </w:r>
    </w:p>
    <w:p w:rsidR="009F6AD4" w:rsidRDefault="009F6AD4">
      <w:pPr>
        <w:spacing w:line="480" w:lineRule="auto"/>
        <w:rPr>
          <w:rFonts w:ascii="Times New Roman" w:hAnsi="Times New Roman" w:cs="Times New Roman"/>
        </w:rPr>
      </w:pPr>
    </w:p>
    <w:sectPr w:rsidR="009F6AD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F24" w:rsidRDefault="00267F24">
      <w:r>
        <w:separator/>
      </w:r>
    </w:p>
  </w:endnote>
  <w:endnote w:type="continuationSeparator" w:id="0">
    <w:p w:rsidR="00267F24" w:rsidRDefault="00267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F24" w:rsidRDefault="00267F24">
      <w:r>
        <w:separator/>
      </w:r>
    </w:p>
  </w:footnote>
  <w:footnote w:type="continuationSeparator" w:id="0">
    <w:p w:rsidR="00267F24" w:rsidRDefault="00267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AD4" w:rsidRDefault="00267F24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OBESITY AMONG THE ELDERLY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 w:rsidR="007C1C60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AD4" w:rsidRDefault="00267F24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Running head: OBESITY AMONG THE LDERLY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 w:rsidR="007C1C60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tmpl w:val="CBDC531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43D76"/>
    <w:multiLevelType w:val="hybridMultilevel"/>
    <w:tmpl w:val="F73AFDAC"/>
    <w:lvl w:ilvl="0" w:tplc="BF4691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AD4"/>
    <w:rsid w:val="00267F24"/>
    <w:rsid w:val="007C1C60"/>
    <w:rsid w:val="009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40"/>
      <w:outlineLvl w:val="0"/>
    </w:pPr>
    <w:rPr>
      <w:rFonts w:eastAsia="SimSu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80" w:after="240"/>
      <w:outlineLvl w:val="1"/>
    </w:pPr>
    <w:rPr>
      <w:rFonts w:eastAsia="SimSun"/>
      <w:b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/>
      <w:outlineLvl w:val="2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C1C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40"/>
      <w:outlineLvl w:val="0"/>
    </w:pPr>
    <w:rPr>
      <w:rFonts w:eastAsia="SimSu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80" w:after="240"/>
      <w:outlineLvl w:val="1"/>
    </w:pPr>
    <w:rPr>
      <w:rFonts w:eastAsia="SimSun"/>
      <w:b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/>
      <w:outlineLvl w:val="2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C1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E6DC4-FEFC-4305-9360-6799AD78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2018-04-09T17:32:00Z</dcterms:created>
  <dcterms:modified xsi:type="dcterms:W3CDTF">2018-04-09T17:32:00Z</dcterms:modified>
</cp:coreProperties>
</file>